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2A" w:rsidRPr="00273AD2" w:rsidRDefault="00D15A2A" w:rsidP="00D15A2A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</w:rPr>
      </w:pPr>
      <w:proofErr w:type="spellStart"/>
      <w:r w:rsidRPr="00DC5477">
        <w:rPr>
          <w:i w:val="0"/>
          <w:sz w:val="16"/>
          <w:szCs w:val="16"/>
        </w:rPr>
        <w:t>Приложение</w:t>
      </w:r>
      <w:proofErr w:type="spellEnd"/>
      <w:r w:rsidRPr="00DC5477">
        <w:rPr>
          <w:i w:val="0"/>
          <w:sz w:val="16"/>
          <w:szCs w:val="16"/>
        </w:rPr>
        <w:t xml:space="preserve"> 14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951"/>
        <w:tblW w:w="14992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686"/>
        <w:gridCol w:w="3118"/>
        <w:gridCol w:w="1843"/>
        <w:gridCol w:w="3969"/>
      </w:tblGrid>
      <w:tr w:rsidR="00D15A2A" w:rsidRPr="00D15A2A" w:rsidTr="007F7BAE">
        <w:trPr>
          <w:trHeight w:hRule="exact" w:val="58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rStyle w:val="SubtleEmphasis"/>
                <w:rFonts w:eastAsia="PMingLiU"/>
                <w:b/>
                <w:i w:val="0"/>
                <w:sz w:val="16"/>
                <w:szCs w:val="16"/>
                <w:lang w:val="ro-RO"/>
              </w:rPr>
            </w:pPr>
            <w:bookmarkStart w:id="1" w:name="bookmark6"/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Nr</w:t>
            </w:r>
            <w:proofErr w:type="spellEnd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.</w:t>
            </w: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rStyle w:val="SubtleEmphasis"/>
                <w:rFonts w:eastAsia="PMingLiU"/>
                <w:b/>
                <w:i w:val="0"/>
                <w:sz w:val="16"/>
                <w:szCs w:val="16"/>
                <w:lang w:val="ro-RO"/>
              </w:rPr>
            </w:pPr>
            <w:r w:rsidRPr="00D15A2A">
              <w:rPr>
                <w:rStyle w:val="SubtleEmphasis"/>
                <w:rFonts w:eastAsia="PMingLiU"/>
                <w:b/>
                <w:sz w:val="16"/>
                <w:szCs w:val="16"/>
                <w:lang w:val="ro-RO"/>
              </w:rPr>
              <w:t>цифро-аналоговый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b/>
                <w:i w:val="0"/>
                <w:sz w:val="16"/>
                <w:szCs w:val="16"/>
              </w:rPr>
            </w:pP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Категория</w:t>
            </w:r>
            <w:proofErr w:type="spellEnd"/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b/>
                <w:i w:val="0"/>
                <w:sz w:val="16"/>
                <w:szCs w:val="16"/>
              </w:rPr>
            </w:pPr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ошибок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b/>
                <w:i w:val="0"/>
                <w:sz w:val="16"/>
                <w:szCs w:val="16"/>
              </w:rPr>
            </w:pP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Причина</w:t>
            </w:r>
            <w:proofErr w:type="spellEnd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возникновения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b/>
                <w:i w:val="0"/>
                <w:sz w:val="16"/>
                <w:szCs w:val="16"/>
                <w:lang w:val="ro-RO"/>
              </w:rPr>
            </w:pPr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О</w:t>
            </w:r>
            <w:r w:rsidRPr="00D15A2A">
              <w:rPr>
                <w:rStyle w:val="SubtleEmphasis"/>
                <w:rFonts w:eastAsia="PMingLiU"/>
                <w:b/>
                <w:sz w:val="16"/>
                <w:szCs w:val="16"/>
                <w:lang w:val="ro-RO"/>
              </w:rPr>
              <w:t>шибка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b/>
                <w:i w:val="0"/>
                <w:sz w:val="16"/>
                <w:szCs w:val="16"/>
                <w:lang w:val="en-US"/>
              </w:rPr>
            </w:pP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  <w:lang w:val="en-US"/>
              </w:rPr>
              <w:t>Метод</w:t>
            </w:r>
            <w:proofErr w:type="spellEnd"/>
            <w:r w:rsidRPr="00D15A2A">
              <w:rPr>
                <w:rStyle w:val="SubtleEmphasis"/>
                <w:rFonts w:eastAsia="PMingLiU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  <w:lang w:val="en-US"/>
              </w:rPr>
              <w:t>обнаружения</w:t>
            </w:r>
            <w:proofErr w:type="spellEnd"/>
            <w:r w:rsidRPr="00D15A2A">
              <w:rPr>
                <w:rStyle w:val="SubtleEmphasis"/>
                <w:rFonts w:eastAsia="PMingLiU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  <w:lang w:val="en-US"/>
              </w:rPr>
              <w:t>ошибок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rStyle w:val="SubtleEmphasis"/>
                <w:rFonts w:eastAsia="PMingLiU"/>
                <w:b/>
                <w:i w:val="0"/>
                <w:sz w:val="16"/>
                <w:szCs w:val="16"/>
              </w:rPr>
            </w:pP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Метод</w:t>
            </w:r>
            <w:proofErr w:type="spellEnd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D15A2A">
              <w:rPr>
                <w:rStyle w:val="SubtleEmphasis"/>
                <w:rFonts w:eastAsia="PMingLiU"/>
                <w:b/>
                <w:sz w:val="16"/>
                <w:szCs w:val="16"/>
              </w:rPr>
              <w:t>исправления</w:t>
            </w:r>
            <w:proofErr w:type="spellEnd"/>
          </w:p>
        </w:tc>
      </w:tr>
      <w:tr w:rsidR="00D15A2A" w:rsidRPr="00D15A2A" w:rsidTr="007F7BAE">
        <w:trPr>
          <w:trHeight w:hRule="exact" w:val="1420"/>
        </w:trPr>
        <w:tc>
          <w:tcPr>
            <w:tcW w:w="534" w:type="dxa"/>
            <w:vMerge w:val="restart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sz w:val="16"/>
                <w:szCs w:val="16"/>
                <w:lang w:val="ro-RO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sz w:val="16"/>
                <w:szCs w:val="16"/>
                <w:lang w:val="ro-RO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b/>
                <w:sz w:val="16"/>
                <w:szCs w:val="16"/>
                <w:lang w:val="en-US"/>
              </w:rPr>
            </w:pPr>
            <w:r w:rsidRPr="00D15A2A">
              <w:rPr>
                <w:b/>
                <w:sz w:val="16"/>
                <w:szCs w:val="16"/>
                <w:lang w:val="ro-RO"/>
              </w:rPr>
              <w:t xml:space="preserve">    1.</w:t>
            </w:r>
          </w:p>
        </w:tc>
        <w:tc>
          <w:tcPr>
            <w:tcW w:w="1842" w:type="dxa"/>
            <w:vMerge w:val="restart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15A2A">
              <w:rPr>
                <w:b/>
                <w:sz w:val="16"/>
                <w:szCs w:val="16"/>
              </w:rPr>
              <w:t>Ошибки</w:t>
            </w:r>
            <w:proofErr w:type="spellEnd"/>
            <w:r w:rsidRPr="00D15A2A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Pr="00D15A2A">
              <w:rPr>
                <w:b/>
                <w:sz w:val="16"/>
                <w:szCs w:val="16"/>
              </w:rPr>
              <w:t>наземных</w:t>
            </w:r>
            <w:proofErr w:type="spellEnd"/>
            <w:r w:rsidRPr="00D15A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5A2A">
              <w:rPr>
                <w:b/>
                <w:sz w:val="16"/>
                <w:szCs w:val="16"/>
              </w:rPr>
              <w:t>измерениях</w:t>
            </w:r>
            <w:proofErr w:type="spellEnd"/>
          </w:p>
        </w:tc>
        <w:tc>
          <w:tcPr>
            <w:tcW w:w="3686" w:type="dxa"/>
            <w:vMerge w:val="restart"/>
          </w:tcPr>
          <w:p w:rsidR="00D15A2A" w:rsidRPr="00D15A2A" w:rsidRDefault="00D15A2A" w:rsidP="007F7BAE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15A2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1. Ошибки допущенные на этапе выполнения картографической базы земельного контура подлежащий проектированию </w:t>
            </w:r>
          </w:p>
          <w:p w:rsidR="00D15A2A" w:rsidRPr="00D15A2A" w:rsidRDefault="00D15A2A" w:rsidP="007F7BA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D15A2A" w:rsidRPr="00D15A2A" w:rsidRDefault="00D15A2A" w:rsidP="007F7BAE">
            <w:pPr>
              <w:pStyle w:val="20"/>
              <w:shd w:val="clear" w:color="auto" w:fill="auto"/>
              <w:tabs>
                <w:tab w:val="left" w:pos="424"/>
              </w:tabs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1. Графическая накладка кадастровых планов.</w:t>
            </w:r>
          </w:p>
          <w:p w:rsidR="00D15A2A" w:rsidRPr="00D15A2A" w:rsidRDefault="00D15A2A" w:rsidP="007F7BAE">
            <w:pPr>
              <w:pStyle w:val="20"/>
              <w:shd w:val="clear" w:color="auto" w:fill="auto"/>
              <w:tabs>
                <w:tab w:val="left" w:pos="424"/>
              </w:tabs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tabs>
                <w:tab w:val="left" w:pos="424"/>
              </w:tabs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2. Кадастровый план не соответствует ситуации на местности (конфигурация, площадь).</w:t>
            </w:r>
          </w:p>
        </w:tc>
        <w:tc>
          <w:tcPr>
            <w:tcW w:w="1843" w:type="dxa"/>
            <w:vMerge w:val="restart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D15A2A">
              <w:rPr>
                <w:sz w:val="16"/>
                <w:szCs w:val="16"/>
                <w:lang w:val="ru-RU"/>
              </w:rPr>
              <w:t>Расмотрение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 xml:space="preserve">  кадастровых планов,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ортофотопланов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>, полевые измерения</w:t>
            </w:r>
          </w:p>
        </w:tc>
        <w:tc>
          <w:tcPr>
            <w:tcW w:w="3969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1. Обновление кадастрового плана путем разработки нового проекта (без согласия владельцев прав) в соответствии со ст. 55, абз.4</w:t>
            </w:r>
            <w:r w:rsidRPr="00D15A2A">
              <w:rPr>
                <w:sz w:val="16"/>
                <w:szCs w:val="16"/>
                <w:vertAlign w:val="superscript"/>
                <w:lang w:val="ru-RU"/>
              </w:rPr>
              <w:t>1</w:t>
            </w:r>
            <w:r w:rsidRPr="00D15A2A">
              <w:rPr>
                <w:sz w:val="16"/>
                <w:szCs w:val="16"/>
                <w:lang w:val="ru-RU"/>
              </w:rPr>
              <w:t>Закона о кадастре недвижимости  №1543</w:t>
            </w:r>
            <w:r w:rsidRPr="00D15A2A">
              <w:rPr>
                <w:sz w:val="16"/>
                <w:szCs w:val="16"/>
                <w:lang w:val="ro-RO"/>
              </w:rPr>
              <w:t xml:space="preserve">-XIII </w:t>
            </w:r>
            <w:r w:rsidRPr="00D15A2A">
              <w:rPr>
                <w:sz w:val="16"/>
                <w:szCs w:val="16"/>
                <w:lang w:val="ru-RU"/>
              </w:rPr>
              <w:t xml:space="preserve"> от 25 февраля 1998 года</w:t>
            </w:r>
          </w:p>
        </w:tc>
      </w:tr>
      <w:tr w:rsidR="00D15A2A" w:rsidRPr="00D15A2A" w:rsidTr="007F7BAE">
        <w:trPr>
          <w:trHeight w:val="823"/>
        </w:trPr>
        <w:tc>
          <w:tcPr>
            <w:tcW w:w="534" w:type="dxa"/>
            <w:vMerge/>
          </w:tcPr>
          <w:p w:rsidR="00D15A2A" w:rsidRPr="00D15A2A" w:rsidRDefault="00D15A2A" w:rsidP="007F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15A2A" w:rsidRPr="00D15A2A" w:rsidRDefault="00D15A2A" w:rsidP="007F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D15A2A" w:rsidRPr="00D15A2A" w:rsidRDefault="00D15A2A" w:rsidP="007F7BAE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15A2A" w:rsidRPr="00D15A2A" w:rsidRDefault="00D15A2A" w:rsidP="007F7BAE">
            <w:pPr>
              <w:pStyle w:val="20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D15A2A" w:rsidRPr="00D15A2A" w:rsidRDefault="00D15A2A" w:rsidP="007F7BAE">
            <w:pPr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 xml:space="preserve">2. Обновление кадастрового плана  путем  разработки нового  проекта (с  письменного согласия владельцев прав) в соответствии со ст. 18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абз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>. 5 Закона о кадастре недвижимости  №1543</w:t>
            </w:r>
            <w:r w:rsidRPr="00D15A2A">
              <w:rPr>
                <w:sz w:val="16"/>
                <w:szCs w:val="16"/>
                <w:lang w:val="ro-RO"/>
              </w:rPr>
              <w:t>-XIII</w:t>
            </w:r>
            <w:r w:rsidRPr="00D15A2A">
              <w:rPr>
                <w:sz w:val="16"/>
                <w:szCs w:val="16"/>
                <w:lang w:val="ru-RU"/>
              </w:rPr>
              <w:t xml:space="preserve"> от 25 февраля 1998 года</w:t>
            </w:r>
          </w:p>
        </w:tc>
      </w:tr>
      <w:tr w:rsidR="00D15A2A" w:rsidRPr="00D15A2A" w:rsidTr="007F7BAE">
        <w:trPr>
          <w:trHeight w:val="840"/>
        </w:trPr>
        <w:tc>
          <w:tcPr>
            <w:tcW w:w="534" w:type="dxa"/>
            <w:vMerge w:val="restart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sz w:val="16"/>
                <w:szCs w:val="16"/>
                <w:lang w:val="ro-RO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sz w:val="16"/>
                <w:szCs w:val="16"/>
                <w:lang w:val="ro-RO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left="280" w:firstLine="0"/>
              <w:rPr>
                <w:b/>
                <w:sz w:val="16"/>
                <w:szCs w:val="16"/>
                <w:lang w:val="ro-RO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b/>
                <w:sz w:val="16"/>
                <w:szCs w:val="16"/>
              </w:rPr>
            </w:pPr>
            <w:r w:rsidRPr="00D15A2A">
              <w:rPr>
                <w:b/>
                <w:sz w:val="16"/>
                <w:szCs w:val="16"/>
                <w:lang w:val="ro-RO"/>
              </w:rPr>
              <w:t xml:space="preserve">      2.</w:t>
            </w:r>
          </w:p>
        </w:tc>
        <w:tc>
          <w:tcPr>
            <w:tcW w:w="1842" w:type="dxa"/>
            <w:vMerge w:val="restart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D15A2A">
              <w:rPr>
                <w:b/>
                <w:sz w:val="16"/>
                <w:szCs w:val="16"/>
              </w:rPr>
              <w:t>Ошибки</w:t>
            </w:r>
            <w:proofErr w:type="spellEnd"/>
            <w:r w:rsidRPr="00D15A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5A2A">
              <w:rPr>
                <w:b/>
                <w:sz w:val="16"/>
                <w:szCs w:val="16"/>
              </w:rPr>
              <w:t>при</w:t>
            </w:r>
            <w:proofErr w:type="spellEnd"/>
            <w:r w:rsidRPr="00D15A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15A2A">
              <w:rPr>
                <w:b/>
                <w:sz w:val="16"/>
                <w:szCs w:val="16"/>
              </w:rPr>
              <w:t>проектировании</w:t>
            </w:r>
            <w:proofErr w:type="spellEnd"/>
          </w:p>
        </w:tc>
        <w:tc>
          <w:tcPr>
            <w:tcW w:w="3686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2.1</w:t>
            </w:r>
            <w:proofErr w:type="gramStart"/>
            <w:r w:rsidRPr="00D15A2A">
              <w:rPr>
                <w:sz w:val="16"/>
                <w:szCs w:val="16"/>
                <w:lang w:val="ru-RU"/>
              </w:rPr>
              <w:t xml:space="preserve"> П</w:t>
            </w:r>
            <w:proofErr w:type="gramEnd"/>
            <w:r w:rsidRPr="00D15A2A">
              <w:rPr>
                <w:sz w:val="16"/>
                <w:szCs w:val="16"/>
                <w:lang w:val="ru-RU"/>
              </w:rPr>
              <w:t>ри разработке проекта землеустройства (этап проектирования) не были учтены схемы посадки многолетних насаждений</w:t>
            </w:r>
          </w:p>
        </w:tc>
        <w:tc>
          <w:tcPr>
            <w:tcW w:w="3118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1. Проект землеустройства не может быть перенесен на местности.</w:t>
            </w:r>
          </w:p>
        </w:tc>
        <w:tc>
          <w:tcPr>
            <w:tcW w:w="1843" w:type="dxa"/>
            <w:vMerge w:val="restart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D15A2A">
              <w:rPr>
                <w:sz w:val="16"/>
                <w:szCs w:val="16"/>
                <w:lang w:val="ru-RU"/>
              </w:rPr>
              <w:t>Расмотрение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 xml:space="preserve">   кадастровых планов,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ортофотопланов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>, полевые измерения</w:t>
            </w:r>
          </w:p>
        </w:tc>
        <w:tc>
          <w:tcPr>
            <w:tcW w:w="3969" w:type="dxa"/>
            <w:vMerge w:val="restart"/>
          </w:tcPr>
          <w:p w:rsidR="00D15A2A" w:rsidRPr="00D15A2A" w:rsidRDefault="00D15A2A" w:rsidP="007F7BAE">
            <w:pPr>
              <w:pStyle w:val="20"/>
              <w:tabs>
                <w:tab w:val="left" w:pos="175"/>
              </w:tabs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 xml:space="preserve">Обновление кадастрового плана  путем  разработки нового  проекта (с  письменного согласия владельцев прав) в соответствии со ст. 18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абз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>. 5 Закона о кадастре недвижимости  №1543</w:t>
            </w:r>
            <w:r w:rsidRPr="00D15A2A">
              <w:rPr>
                <w:sz w:val="16"/>
                <w:szCs w:val="16"/>
                <w:lang w:val="ro-RO"/>
              </w:rPr>
              <w:t>-XIII</w:t>
            </w:r>
            <w:r w:rsidRPr="00D15A2A">
              <w:rPr>
                <w:sz w:val="16"/>
                <w:szCs w:val="16"/>
                <w:lang w:val="ru-RU"/>
              </w:rPr>
              <w:t xml:space="preserve"> от 25 февраля 1998 года</w:t>
            </w:r>
          </w:p>
        </w:tc>
      </w:tr>
      <w:tr w:rsidR="00D15A2A" w:rsidRPr="00D15A2A" w:rsidTr="007F7BAE">
        <w:trPr>
          <w:trHeight w:hRule="exact" w:val="1391"/>
        </w:trPr>
        <w:tc>
          <w:tcPr>
            <w:tcW w:w="534" w:type="dxa"/>
            <w:vMerge/>
          </w:tcPr>
          <w:p w:rsidR="00D15A2A" w:rsidRPr="00D15A2A" w:rsidRDefault="00D15A2A" w:rsidP="007F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15A2A" w:rsidRPr="00D15A2A" w:rsidRDefault="00D15A2A" w:rsidP="007F7BAE">
            <w:pPr>
              <w:pStyle w:val="20"/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86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 xml:space="preserve">2.2 Некорректно составлены  списки расположения собственников на проектированные участки или проектирование было выполнено не по спискам </w:t>
            </w:r>
          </w:p>
        </w:tc>
        <w:tc>
          <w:tcPr>
            <w:tcW w:w="3118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 xml:space="preserve">2. Кадастровый план и записи из регистра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обьектов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 xml:space="preserve"> недвижимости относительно владельца не совпадают с данными  на местности.</w:t>
            </w:r>
          </w:p>
        </w:tc>
        <w:tc>
          <w:tcPr>
            <w:tcW w:w="1843" w:type="dxa"/>
            <w:vMerge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vMerge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right="211" w:firstLine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15A2A" w:rsidRPr="00D15A2A" w:rsidTr="007F7BAE">
        <w:trPr>
          <w:trHeight w:hRule="exact" w:val="703"/>
        </w:trPr>
        <w:tc>
          <w:tcPr>
            <w:tcW w:w="534" w:type="dxa"/>
            <w:vMerge/>
          </w:tcPr>
          <w:p w:rsidR="00D15A2A" w:rsidRPr="00D15A2A" w:rsidRDefault="00D15A2A" w:rsidP="007F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15A2A" w:rsidRPr="00D15A2A" w:rsidRDefault="00D15A2A" w:rsidP="007F7B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2.3</w:t>
            </w:r>
            <w:proofErr w:type="gramStart"/>
            <w:r w:rsidRPr="00D15A2A">
              <w:rPr>
                <w:sz w:val="16"/>
                <w:szCs w:val="16"/>
                <w:lang w:val="ru-RU"/>
              </w:rPr>
              <w:t xml:space="preserve"> Б</w:t>
            </w:r>
            <w:proofErr w:type="gramEnd"/>
            <w:r w:rsidRPr="00D15A2A">
              <w:rPr>
                <w:sz w:val="16"/>
                <w:szCs w:val="16"/>
                <w:lang w:val="ru-RU"/>
              </w:rPr>
              <w:t>ыл выдан один титул на все крестьянское хозяйство.</w:t>
            </w: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sz w:val="16"/>
                <w:szCs w:val="16"/>
                <w:lang w:val="ru-RU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sz w:val="16"/>
                <w:szCs w:val="16"/>
                <w:lang w:val="ru-RU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На титуле указано название  крестьянского хозяйства.</w:t>
            </w: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left="220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969" w:type="dxa"/>
            <w:vMerge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15A2A" w:rsidRPr="00D15A2A" w:rsidTr="007F7BAE">
        <w:trPr>
          <w:trHeight w:hRule="exact" w:val="1988"/>
        </w:trPr>
        <w:tc>
          <w:tcPr>
            <w:tcW w:w="534" w:type="dxa"/>
            <w:tcBorders>
              <w:bottom w:val="single" w:sz="4" w:space="0" w:color="auto"/>
            </w:tcBorders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D15A2A">
              <w:rPr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D15A2A">
              <w:rPr>
                <w:b/>
                <w:sz w:val="16"/>
                <w:szCs w:val="16"/>
                <w:lang w:val="ru-RU"/>
              </w:rPr>
              <w:t>Орфографические ошибки в титулах удостоверяющих право обладателей земель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jc w:val="both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3.1</w:t>
            </w:r>
            <w:proofErr w:type="gramStart"/>
            <w:r w:rsidRPr="00D15A2A">
              <w:rPr>
                <w:sz w:val="16"/>
                <w:szCs w:val="16"/>
                <w:lang w:val="ru-RU"/>
              </w:rPr>
              <w:t xml:space="preserve"> П</w:t>
            </w:r>
            <w:proofErr w:type="gramEnd"/>
            <w:r w:rsidRPr="00D15A2A">
              <w:rPr>
                <w:sz w:val="16"/>
                <w:szCs w:val="16"/>
                <w:lang w:val="ru-RU"/>
              </w:rPr>
              <w:t xml:space="preserve">ри составлений титула удостоверяющий право обладателя земли, неправильное внесли имя и / или отчество владельца, адрес 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обьекта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 xml:space="preserve"> недвижимости, порядок пользования земли, номер решения на оснований которого был выдан титул.</w:t>
            </w:r>
          </w:p>
        </w:tc>
        <w:tc>
          <w:tcPr>
            <w:tcW w:w="3118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 xml:space="preserve">Несоответствие данных из титула с данными из удостоверения личности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владельца</w:t>
            </w:r>
            <w:proofErr w:type="gramStart"/>
            <w:r w:rsidRPr="00D15A2A">
              <w:rPr>
                <w:sz w:val="16"/>
                <w:szCs w:val="16"/>
                <w:lang w:val="ru-RU"/>
              </w:rPr>
              <w:t>,п</w:t>
            </w:r>
            <w:proofErr w:type="gramEnd"/>
            <w:r w:rsidRPr="00D15A2A">
              <w:rPr>
                <w:sz w:val="16"/>
                <w:szCs w:val="16"/>
                <w:lang w:val="ru-RU"/>
              </w:rPr>
              <w:t>равового</w:t>
            </w:r>
            <w:proofErr w:type="spellEnd"/>
            <w:r w:rsidRPr="00D15A2A">
              <w:rPr>
                <w:sz w:val="16"/>
                <w:szCs w:val="16"/>
                <w:lang w:val="ru-RU"/>
              </w:rPr>
              <w:t xml:space="preserve">  документа,  проекта землеустройства</w:t>
            </w:r>
          </w:p>
        </w:tc>
        <w:tc>
          <w:tcPr>
            <w:tcW w:w="1843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>Источник информации местной публичной власти, правообладатели земель</w:t>
            </w:r>
          </w:p>
        </w:tc>
        <w:tc>
          <w:tcPr>
            <w:tcW w:w="3969" w:type="dxa"/>
          </w:tcPr>
          <w:p w:rsidR="00D15A2A" w:rsidRPr="00D15A2A" w:rsidRDefault="00D15A2A" w:rsidP="007F7BAE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16"/>
                <w:szCs w:val="16"/>
                <w:lang w:val="ru-RU"/>
              </w:rPr>
            </w:pPr>
            <w:r w:rsidRPr="00D15A2A">
              <w:rPr>
                <w:sz w:val="16"/>
                <w:szCs w:val="16"/>
                <w:lang w:val="ru-RU"/>
              </w:rPr>
              <w:t xml:space="preserve">Корректировка ортографических ошибок проводиться  с письменного согласия владельцев  и представителей </w:t>
            </w:r>
            <w:proofErr w:type="spellStart"/>
            <w:r w:rsidRPr="00D15A2A">
              <w:rPr>
                <w:sz w:val="16"/>
                <w:szCs w:val="16"/>
                <w:lang w:val="ru-RU"/>
              </w:rPr>
              <w:t>примэрии</w:t>
            </w:r>
            <w:proofErr w:type="spellEnd"/>
          </w:p>
        </w:tc>
      </w:tr>
    </w:tbl>
    <w:bookmarkEnd w:id="1"/>
    <w:p w:rsidR="00D15A2A" w:rsidRDefault="00D15A2A" w:rsidP="00D15A2A">
      <w:pPr>
        <w:pStyle w:val="a0"/>
        <w:shd w:val="clear" w:color="auto" w:fill="auto"/>
        <w:spacing w:line="240" w:lineRule="auto"/>
        <w:jc w:val="center"/>
        <w:rPr>
          <w:i w:val="0"/>
          <w:sz w:val="16"/>
          <w:szCs w:val="16"/>
        </w:rPr>
      </w:pPr>
      <w:r w:rsidRPr="00E726E8">
        <w:rPr>
          <w:b/>
          <w:lang w:val="ru-RU"/>
        </w:rPr>
        <w:t>Классификатор ошибок</w:t>
      </w:r>
    </w:p>
    <w:p w:rsidR="00D15A2A" w:rsidRPr="00DC5477" w:rsidRDefault="00D15A2A" w:rsidP="00D15A2A">
      <w:pPr>
        <w:pStyle w:val="a0"/>
        <w:shd w:val="clear" w:color="auto" w:fill="auto"/>
        <w:spacing w:line="240" w:lineRule="auto"/>
        <w:ind w:left="6372" w:firstLine="5656"/>
        <w:rPr>
          <w:i w:val="0"/>
          <w:sz w:val="16"/>
          <w:szCs w:val="16"/>
        </w:rPr>
      </w:pPr>
    </w:p>
    <w:p w:rsidR="00D15A2A" w:rsidRPr="00D15A2A" w:rsidRDefault="00D15A2A">
      <w:pPr>
        <w:rPr>
          <w:sz w:val="16"/>
          <w:szCs w:val="16"/>
        </w:rPr>
      </w:pPr>
    </w:p>
    <w:sectPr w:rsidR="00D15A2A" w:rsidRPr="00D15A2A" w:rsidSect="00D15A2A">
      <w:pgSz w:w="16838" w:h="11906" w:orient="landscape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2A"/>
    <w:rsid w:val="00D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A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D15A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D15A2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15A2A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D15A2A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character" w:styleId="SubtleEmphasis">
    <w:name w:val="Subtle Emphasis"/>
    <w:basedOn w:val="DefaultParagraphFont"/>
    <w:uiPriority w:val="19"/>
    <w:qFormat/>
    <w:rsid w:val="00D15A2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D15A2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">
    <w:name w:val="tt"/>
    <w:basedOn w:val="Normal"/>
    <w:uiPriority w:val="99"/>
    <w:rsid w:val="00D15A2A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A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D15A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">
    <w:name w:val="Колонтитул_"/>
    <w:basedOn w:val="DefaultParagraphFont"/>
    <w:link w:val="a0"/>
    <w:rsid w:val="00D15A2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15A2A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D15A2A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character" w:styleId="SubtleEmphasis">
    <w:name w:val="Subtle Emphasis"/>
    <w:basedOn w:val="DefaultParagraphFont"/>
    <w:uiPriority w:val="19"/>
    <w:qFormat/>
    <w:rsid w:val="00D15A2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D15A2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">
    <w:name w:val="tt"/>
    <w:basedOn w:val="Normal"/>
    <w:uiPriority w:val="99"/>
    <w:rsid w:val="00D15A2A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2018-05-16T11:16:00Z</dcterms:created>
  <dcterms:modified xsi:type="dcterms:W3CDTF">2018-05-16T11:22:00Z</dcterms:modified>
</cp:coreProperties>
</file>